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5"/>
      <w:bookmarkEnd w:id="0"/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D24" w:rsidRPr="00866D24" w:rsidRDefault="00866D24" w:rsidP="008E3A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473" w:rsidRPr="00C43473" w:rsidRDefault="00C43473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Pr="006366D5" w:rsidRDefault="00585390" w:rsidP="00636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90" w:rsidRPr="005759C5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558" w:rsidRPr="00F67558" w:rsidRDefault="00F67558" w:rsidP="00F67558">
      <w:pPr>
        <w:ind w:right="-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67558">
        <w:rPr>
          <w:rFonts w:ascii="Times New Roman" w:hAnsi="Times New Roman" w:cs="Times New Roman"/>
          <w:b/>
          <w:sz w:val="36"/>
          <w:szCs w:val="36"/>
        </w:rPr>
        <w:t>ОСНОВНА</w:t>
      </w:r>
      <w:r w:rsidRPr="00F67558">
        <w:rPr>
          <w:rFonts w:ascii="Times New Roman" w:hAnsi="Times New Roman" w:cs="Times New Roman"/>
          <w:sz w:val="36"/>
          <w:szCs w:val="36"/>
          <w:lang w:val="sr-Latn-CS"/>
        </w:rPr>
        <w:t xml:space="preserve"> </w:t>
      </w:r>
      <w:r w:rsidRPr="00F67558">
        <w:rPr>
          <w:rFonts w:ascii="Times New Roman" w:hAnsi="Times New Roman" w:cs="Times New Roman"/>
          <w:b/>
          <w:sz w:val="36"/>
          <w:szCs w:val="36"/>
          <w:lang w:val="sr-Latn-CS"/>
        </w:rPr>
        <w:t>ШКОЛА</w:t>
      </w:r>
      <w:r w:rsidRPr="00F67558">
        <w:rPr>
          <w:rFonts w:ascii="Times New Roman" w:hAnsi="Times New Roman" w:cs="Times New Roman"/>
          <w:b/>
          <w:sz w:val="36"/>
          <w:szCs w:val="36"/>
        </w:rPr>
        <w:t xml:space="preserve"> „КНЕЗОВА РАШКОВИЋА“</w:t>
      </w:r>
      <w:r w:rsidRPr="00F67558">
        <w:rPr>
          <w:rFonts w:ascii="Times New Roman" w:hAnsi="Times New Roman" w:cs="Times New Roman"/>
          <w:b/>
        </w:rPr>
        <w:t xml:space="preserve">                                                         </w:t>
      </w:r>
      <w:r w:rsidRPr="00F67558">
        <w:rPr>
          <w:rFonts w:ascii="Times New Roman" w:hAnsi="Times New Roman" w:cs="Times New Roman"/>
          <w:b/>
          <w:sz w:val="36"/>
          <w:szCs w:val="36"/>
        </w:rPr>
        <w:t>Ана Аранитовић, директор</w:t>
      </w:r>
    </w:p>
    <w:p w:rsidR="00F67558" w:rsidRPr="00F67558" w:rsidRDefault="00F67558" w:rsidP="00F67558">
      <w:pPr>
        <w:ind w:right="-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67558">
        <w:rPr>
          <w:rFonts w:ascii="Times New Roman" w:hAnsi="Times New Roman" w:cs="Times New Roman"/>
          <w:b/>
          <w:sz w:val="36"/>
          <w:szCs w:val="36"/>
        </w:rPr>
        <w:t>Нова Варош, Божетићи бб</w:t>
      </w:r>
    </w:p>
    <w:p w:rsidR="00585390" w:rsidRPr="008E3AD4" w:rsidRDefault="00585390" w:rsidP="006366D5">
      <w:pPr>
        <w:ind w:right="-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1427" w:rsidRPr="00001427" w:rsidRDefault="00001427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8E3A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473" w:rsidRDefault="00C43473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473" w:rsidRDefault="00C43473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15A" w:rsidRPr="00C43473" w:rsidRDefault="000F415A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F11" w:rsidRPr="009608E9" w:rsidRDefault="00480F11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608E9">
        <w:rPr>
          <w:rFonts w:ascii="Times New Roman" w:hAnsi="Times New Roman" w:cs="Times New Roman"/>
          <w:b/>
          <w:sz w:val="56"/>
          <w:szCs w:val="56"/>
        </w:rPr>
        <w:t xml:space="preserve">ПРАВИЛНИК </w:t>
      </w:r>
    </w:p>
    <w:p w:rsidR="00C43473" w:rsidRPr="009608E9" w:rsidRDefault="00C43473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5390" w:rsidRPr="009608E9" w:rsidRDefault="00480F11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08E9">
        <w:rPr>
          <w:rFonts w:ascii="Times New Roman" w:hAnsi="Times New Roman" w:cs="Times New Roman"/>
          <w:b/>
          <w:sz w:val="40"/>
          <w:szCs w:val="40"/>
        </w:rPr>
        <w:t>О НАЧИНУ ПРУЖАЊА ПРВЕ ПОМОЋИ</w:t>
      </w: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C41A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AD4" w:rsidRDefault="008E3AD4" w:rsidP="00C41A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480F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90" w:rsidRDefault="00585390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390" w:rsidRPr="00F67558" w:rsidRDefault="00F67558" w:rsidP="003A4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 Варош</w:t>
      </w:r>
    </w:p>
    <w:p w:rsidR="000F415A" w:rsidRPr="005831A2" w:rsidRDefault="00EF4E17" w:rsidP="000F41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Септембар 2025</w:t>
      </w:r>
      <w:r w:rsidR="000F415A" w:rsidRPr="005831A2">
        <w:rPr>
          <w:rFonts w:ascii="Times New Roman" w:hAnsi="Times New Roman" w:cs="Times New Roman"/>
          <w:sz w:val="24"/>
          <w:szCs w:val="24"/>
        </w:rPr>
        <w:t>.</w:t>
      </w:r>
      <w:r w:rsidR="009608E9" w:rsidRPr="005831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08E9" w:rsidRPr="005831A2">
        <w:rPr>
          <w:rFonts w:ascii="Times New Roman" w:hAnsi="Times New Roman" w:cs="Times New Roman"/>
          <w:sz w:val="24"/>
          <w:szCs w:val="24"/>
        </w:rPr>
        <w:t>год</w:t>
      </w:r>
      <w:proofErr w:type="gramEnd"/>
      <w:r w:rsidR="009608E9" w:rsidRPr="005831A2">
        <w:rPr>
          <w:rFonts w:ascii="Times New Roman" w:hAnsi="Times New Roman" w:cs="Times New Roman"/>
          <w:sz w:val="24"/>
          <w:szCs w:val="24"/>
        </w:rPr>
        <w:t>.</w:t>
      </w:r>
    </w:p>
    <w:p w:rsidR="005C027E" w:rsidRPr="006B6E74" w:rsidRDefault="005C027E" w:rsidP="006B6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0F11" w:rsidRPr="00456BAB" w:rsidRDefault="00480F11" w:rsidP="000E4EC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1"/>
      <w:bookmarkEnd w:id="1"/>
      <w:proofErr w:type="gramStart"/>
      <w:r>
        <w:rPr>
          <w:rFonts w:ascii="Times New Roman" w:hAnsi="Times New Roman" w:cs="Times New Roman"/>
          <w:sz w:val="24"/>
          <w:szCs w:val="24"/>
        </w:rPr>
        <w:t>На основу члана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Закона о безбедности и здрављу на раду (,</w:t>
      </w:r>
      <w:proofErr w:type="gramStart"/>
      <w:r>
        <w:rPr>
          <w:rFonts w:ascii="Times New Roman" w:hAnsi="Times New Roman" w:cs="Times New Roman"/>
          <w:sz w:val="24"/>
          <w:szCs w:val="24"/>
        </w:rPr>
        <w:t>,Службени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гласник РС” бр. </w:t>
      </w:r>
      <w:r w:rsidR="006B6E74">
        <w:rPr>
          <w:rFonts w:ascii="Times New Roman" w:hAnsi="Times New Roman" w:cs="Times New Roman"/>
          <w:sz w:val="24"/>
          <w:szCs w:val="24"/>
          <w:lang w:val="sr-Cyrl-RS"/>
        </w:rPr>
        <w:t>35/2023</w:t>
      </w:r>
      <w:r>
        <w:rPr>
          <w:rFonts w:ascii="Times New Roman" w:hAnsi="Times New Roman" w:cs="Times New Roman"/>
          <w:sz w:val="24"/>
          <w:szCs w:val="24"/>
        </w:rPr>
        <w:t>) и Правилника о начину пружања прве помоћи (,,Службени гласник</w:t>
      </w:r>
      <w:r w:rsidRPr="00456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РС” бр. 109/</w:t>
      </w:r>
      <w:r w:rsidR="006B6E74">
        <w:rPr>
          <w:rFonts w:ascii="Times New Roman" w:hAnsi="Times New Roman" w:cs="Times New Roman"/>
          <w:sz w:val="24"/>
          <w:szCs w:val="24"/>
          <w:lang w:val="sr-Cyrl-RS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F67558" w:rsidRPr="00F67558">
        <w:rPr>
          <w:rFonts w:ascii="Times New Roman" w:hAnsi="Times New Roman" w:cs="Times New Roman"/>
          <w:b/>
        </w:rPr>
        <w:t>ОСНОВНА</w:t>
      </w:r>
      <w:r w:rsidR="00F67558" w:rsidRPr="00F67558">
        <w:rPr>
          <w:rFonts w:ascii="Times New Roman" w:hAnsi="Times New Roman" w:cs="Times New Roman"/>
          <w:lang w:val="sr-Latn-CS"/>
        </w:rPr>
        <w:t xml:space="preserve"> </w:t>
      </w:r>
      <w:r w:rsidR="00F67558" w:rsidRPr="00F67558">
        <w:rPr>
          <w:rFonts w:ascii="Times New Roman" w:hAnsi="Times New Roman" w:cs="Times New Roman"/>
          <w:b/>
          <w:lang w:val="sr-Latn-CS"/>
        </w:rPr>
        <w:t>ШКОЛА</w:t>
      </w:r>
      <w:r w:rsidR="00F67558" w:rsidRPr="00F67558">
        <w:rPr>
          <w:rFonts w:ascii="Times New Roman" w:hAnsi="Times New Roman" w:cs="Times New Roman"/>
          <w:b/>
        </w:rPr>
        <w:t xml:space="preserve"> „КНЕЗОВА РАШКОВИЋА“</w:t>
      </w:r>
      <w:r w:rsidR="00F67558" w:rsidRPr="00F67558">
        <w:rPr>
          <w:rFonts w:ascii="Times New Roman" w:hAnsi="Times New Roman" w:cs="Times New Roman"/>
          <w:lang w:val="sr-Latn-CS"/>
        </w:rPr>
        <w:t xml:space="preserve"> </w:t>
      </w:r>
      <w:r w:rsidR="00F67558" w:rsidRPr="00F67558">
        <w:rPr>
          <w:rFonts w:ascii="Times New Roman" w:hAnsi="Times New Roman" w:cs="Times New Roman"/>
        </w:rPr>
        <w:t>Божетићи</w:t>
      </w:r>
      <w:r w:rsidR="00F67558" w:rsidRPr="00F67558">
        <w:rPr>
          <w:rFonts w:ascii="Times New Roman" w:hAnsi="Times New Roman" w:cs="Times New Roman"/>
          <w:lang w:val="sr-Latn-CS"/>
        </w:rPr>
        <w:t xml:space="preserve">, </w:t>
      </w:r>
      <w:r w:rsidR="00F67558" w:rsidRPr="00F67558">
        <w:rPr>
          <w:rFonts w:ascii="Times New Roman" w:hAnsi="Times New Roman" w:cs="Times New Roman"/>
        </w:rPr>
        <w:t>дана</w:t>
      </w:r>
      <w:r w:rsidR="00F67558" w:rsidRPr="00F67558">
        <w:rPr>
          <w:rFonts w:ascii="Times New Roman" w:hAnsi="Times New Roman" w:cs="Times New Roman"/>
          <w:lang w:val="sr-Latn-CS"/>
        </w:rPr>
        <w:t xml:space="preserve"> </w:t>
      </w:r>
      <w:r w:rsidR="006B6E74">
        <w:rPr>
          <w:rFonts w:ascii="Times New Roman" w:hAnsi="Times New Roman" w:cs="Times New Roman"/>
          <w:lang w:val="sr-Cyrl-RS"/>
        </w:rPr>
        <w:t>12.9.2025</w:t>
      </w:r>
      <w:r w:rsidR="006B6E74">
        <w:rPr>
          <w:rFonts w:ascii="Times New Roman" w:hAnsi="Times New Roman" w:cs="Times New Roman"/>
          <w:lang w:val="sr-Latn-CS"/>
        </w:rPr>
        <w:t>. год</w:t>
      </w:r>
      <w:r w:rsidR="006B6E74">
        <w:rPr>
          <w:rFonts w:ascii="Times New Roman" w:hAnsi="Times New Roman" w:cs="Times New Roman"/>
          <w:lang w:val="sr-Cyrl-RS"/>
        </w:rPr>
        <w:t>ине</w:t>
      </w:r>
      <w:r w:rsidR="00F67558" w:rsidRPr="00F67558">
        <w:rPr>
          <w:rFonts w:ascii="Times New Roman" w:hAnsi="Times New Roman" w:cs="Times New Roman"/>
        </w:rPr>
        <w:t xml:space="preserve"> доноси</w:t>
      </w: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480F11" w:rsidRPr="00D04952" w:rsidRDefault="00480F11" w:rsidP="00480F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480F11" w:rsidRPr="00453975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975">
        <w:rPr>
          <w:rFonts w:ascii="Times New Roman" w:hAnsi="Times New Roman" w:cs="Times New Roman"/>
          <w:b/>
          <w:sz w:val="24"/>
          <w:szCs w:val="24"/>
        </w:rPr>
        <w:t xml:space="preserve">П Р А В И Л Н И К </w:t>
      </w: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:rsidR="00480F11" w:rsidRPr="00F46CA4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220" w:right="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6CA4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46CA4">
        <w:rPr>
          <w:rFonts w:ascii="Times New Roman" w:hAnsi="Times New Roman" w:cs="Times New Roman"/>
          <w:b/>
          <w:sz w:val="24"/>
          <w:szCs w:val="24"/>
        </w:rPr>
        <w:t xml:space="preserve"> начину пружања прве помоћи, врсти средстава и опреме који морају бити обезбеђени на радном месту, начину и роковима оспособљавања запослених за пружање прве помоћи</w:t>
      </w: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Члан 1.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CE5074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Овим правилником прописују се начин пружања прве помоћи, врсте средстава и опреме који морају бити обезбеђени на радном месту, начин и рокови оспособљавања запослених за пружање прве помоћи.</w:t>
      </w:r>
      <w:proofErr w:type="gramEnd"/>
    </w:p>
    <w:p w:rsidR="00CE5074" w:rsidRDefault="00CE5074" w:rsidP="00CE5074"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 w:cs="Times New Roman"/>
          <w:sz w:val="24"/>
          <w:szCs w:val="24"/>
        </w:rPr>
      </w:pPr>
    </w:p>
    <w:p w:rsidR="00CE5074" w:rsidRDefault="00480F11" w:rsidP="00CE5074"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Члан 2.</w:t>
      </w:r>
      <w:proofErr w:type="gramEnd"/>
    </w:p>
    <w:p w:rsidR="00CE5074" w:rsidRDefault="00CE5074" w:rsidP="00CE507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Пружањe прве помоћи мора бити организовано на начин да је прва помоћ доступна сваком запосленом током радног времена, у свим сменама и на свим локацијама.</w:t>
      </w:r>
      <w:proofErr w:type="gramEnd"/>
    </w:p>
    <w:p w:rsidR="00CE5074" w:rsidRDefault="00CE5074" w:rsidP="00CE5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074" w:rsidRDefault="00CE5074" w:rsidP="00CE5074"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Члан 3.</w:t>
      </w:r>
      <w:proofErr w:type="gramEnd"/>
    </w:p>
    <w:p w:rsidR="00CE5074" w:rsidRDefault="00CE5074" w:rsidP="00CE5074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Послодавац је дужан да обезбеди пружање прве помоћи, да оспособи одговарајући број запослених за пружање прве помоћи и обезбеди средства и опрему за пружање прве помоћи узимајући у обзир процењене ризике, технолошки процес, организацију, природу и обим процеса рада, број запослених који учествују у процесу рада, број радних смена, број локацијски одвојених јединица, учесталост повреда на раду и удаљеност до наjближе медицинске помоћи.</w:t>
      </w: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Члан </w:t>
      </w:r>
      <w:r w:rsidR="00CE507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Позивање медицинске помоћи ни на који начин не сме да утиче на одлагање пружања прве помоћи.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Прва помоћ пружа се повређенима и нагло оболелима на раду у складу са савременим методама пружања прве помоћи.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Пружањем прве помоћи мора да се, без одлагања, обезбеди отклањање непосредне опасности по живот и здравље повређеног или нагло оболелог.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Пружање прве помоћи обезбеђује се сагласно Упутству и поступцима за пружање прве помоћи</w:t>
      </w:r>
      <w:r w:rsidR="00CE5074">
        <w:rPr>
          <w:rFonts w:ascii="Times New Roman" w:hAnsi="Times New Roman" w:cs="Times New Roman"/>
          <w:sz w:val="24"/>
          <w:szCs w:val="24"/>
        </w:rPr>
        <w:t xml:space="preserve"> (Прилог 1)</w:t>
      </w:r>
      <w:r>
        <w:rPr>
          <w:rFonts w:ascii="Times New Roman" w:hAnsi="Times New Roman" w:cs="Times New Roman"/>
          <w:sz w:val="24"/>
          <w:szCs w:val="24"/>
        </w:rPr>
        <w:t xml:space="preserve"> кој</w:t>
      </w:r>
      <w:r w:rsidR="00CE5074">
        <w:rPr>
          <w:rFonts w:ascii="Times New Roman" w:hAnsi="Times New Roman" w:cs="Times New Roman"/>
          <w:sz w:val="24"/>
          <w:szCs w:val="24"/>
        </w:rPr>
        <w:t>и је одштампан</w:t>
      </w:r>
      <w:r>
        <w:rPr>
          <w:rFonts w:ascii="Times New Roman" w:hAnsi="Times New Roman" w:cs="Times New Roman"/>
          <w:sz w:val="24"/>
          <w:szCs w:val="24"/>
        </w:rPr>
        <w:t xml:space="preserve"> уз овај правилник и чини његов саставни део.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Члан </w:t>
      </w:r>
      <w:r w:rsidR="00CE507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пружање прве помоћи морају бити оспособљени </w:t>
      </w:r>
      <w:r w:rsidRPr="00CD1A82">
        <w:rPr>
          <w:rFonts w:ascii="Times New Roman" w:hAnsi="Times New Roman" w:cs="Times New Roman"/>
          <w:b/>
          <w:sz w:val="24"/>
          <w:szCs w:val="24"/>
        </w:rPr>
        <w:t xml:space="preserve">руководиоци, </w:t>
      </w:r>
      <w:r w:rsidRPr="009B0C74">
        <w:rPr>
          <w:rFonts w:ascii="Times New Roman" w:hAnsi="Times New Roman" w:cs="Times New Roman"/>
          <w:sz w:val="24"/>
          <w:szCs w:val="24"/>
        </w:rPr>
        <w:t>као и</w:t>
      </w:r>
      <w:r w:rsidRPr="00CD1A82">
        <w:rPr>
          <w:rFonts w:ascii="Times New Roman" w:hAnsi="Times New Roman" w:cs="Times New Roman"/>
          <w:b/>
          <w:sz w:val="24"/>
          <w:szCs w:val="24"/>
        </w:rPr>
        <w:t xml:space="preserve"> најмање 2% од укупног броја извршилаца у једној радној смени или локацијски одвојеној јединици</w:t>
      </w:r>
      <w:r>
        <w:rPr>
          <w:rFonts w:ascii="Times New Roman" w:hAnsi="Times New Roman" w:cs="Times New Roman"/>
          <w:sz w:val="24"/>
          <w:szCs w:val="24"/>
        </w:rPr>
        <w:t xml:space="preserve">, за </w:t>
      </w:r>
      <w:r w:rsidRPr="002D4AFF">
        <w:rPr>
          <w:rFonts w:ascii="Times New Roman" w:hAnsi="Times New Roman" w:cs="Times New Roman"/>
          <w:b/>
          <w:sz w:val="24"/>
          <w:szCs w:val="24"/>
        </w:rPr>
        <w:t xml:space="preserve">основно </w:t>
      </w:r>
      <w:r w:rsidRPr="009B0C74">
        <w:rPr>
          <w:rFonts w:ascii="Times New Roman" w:hAnsi="Times New Roman" w:cs="Times New Roman"/>
          <w:sz w:val="24"/>
          <w:szCs w:val="24"/>
        </w:rPr>
        <w:t>или</w:t>
      </w:r>
      <w:r w:rsidRPr="002D4AFF">
        <w:rPr>
          <w:rFonts w:ascii="Times New Roman" w:hAnsi="Times New Roman" w:cs="Times New Roman"/>
          <w:b/>
          <w:sz w:val="24"/>
          <w:szCs w:val="24"/>
        </w:rPr>
        <w:t xml:space="preserve"> напредно оспособљавање за пружање прве помоћи</w:t>
      </w:r>
      <w:r>
        <w:rPr>
          <w:rFonts w:ascii="Times New Roman" w:hAnsi="Times New Roman" w:cs="Times New Roman"/>
          <w:sz w:val="24"/>
          <w:szCs w:val="24"/>
        </w:rPr>
        <w:t xml:space="preserve"> у зависности од процењених ризика.</w:t>
      </w: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</w:rPr>
      </w:pPr>
    </w:p>
    <w:p w:rsidR="00480F11" w:rsidRPr="0092297B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Послодавац је дужан да обезбеди да </w:t>
      </w:r>
      <w:r w:rsidRPr="002D4AFF">
        <w:rPr>
          <w:rFonts w:ascii="Times New Roman" w:hAnsi="Times New Roman" w:cs="Times New Roman"/>
          <w:b/>
          <w:sz w:val="24"/>
          <w:szCs w:val="24"/>
        </w:rPr>
        <w:t>за сваку радну смену и локацијски одвојену јединицу</w:t>
      </w:r>
      <w:r>
        <w:rPr>
          <w:rFonts w:ascii="Times New Roman" w:hAnsi="Times New Roman" w:cs="Times New Roman"/>
          <w:sz w:val="24"/>
          <w:szCs w:val="24"/>
        </w:rPr>
        <w:t xml:space="preserve"> буде присутан </w:t>
      </w:r>
      <w:r w:rsidRPr="002D4AFF">
        <w:rPr>
          <w:rFonts w:ascii="Times New Roman" w:hAnsi="Times New Roman" w:cs="Times New Roman"/>
          <w:b/>
          <w:sz w:val="24"/>
          <w:szCs w:val="24"/>
        </w:rPr>
        <w:t>најмање један запослени</w:t>
      </w:r>
      <w:r>
        <w:rPr>
          <w:rFonts w:ascii="Times New Roman" w:hAnsi="Times New Roman" w:cs="Times New Roman"/>
          <w:sz w:val="24"/>
          <w:szCs w:val="24"/>
        </w:rPr>
        <w:t xml:space="preserve"> који има завршенo </w:t>
      </w:r>
      <w:r w:rsidRPr="002D4AFF">
        <w:rPr>
          <w:rFonts w:ascii="Times New Roman" w:hAnsi="Times New Roman" w:cs="Times New Roman"/>
          <w:b/>
          <w:sz w:val="24"/>
          <w:szCs w:val="24"/>
        </w:rPr>
        <w:t>основнo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97B">
        <w:rPr>
          <w:rFonts w:ascii="Times New Roman" w:hAnsi="Times New Roman" w:cs="Times New Roman"/>
          <w:sz w:val="24"/>
          <w:szCs w:val="24"/>
        </w:rPr>
        <w:t>оспособљавање за пружање прве помоћи.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</w:rPr>
      </w:pPr>
    </w:p>
    <w:p w:rsidR="0092297B" w:rsidRPr="0092297B" w:rsidRDefault="00480F11" w:rsidP="0092297B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Послодавац је дужан да обезбеди да при раду </w:t>
      </w:r>
      <w:r w:rsidRPr="00CD1A82">
        <w:rPr>
          <w:rFonts w:ascii="Times New Roman" w:hAnsi="Times New Roman" w:cs="Times New Roman"/>
          <w:b/>
          <w:sz w:val="24"/>
          <w:szCs w:val="24"/>
        </w:rPr>
        <w:t>на радном месту са повећаним ризиком</w:t>
      </w:r>
      <w:r>
        <w:rPr>
          <w:rFonts w:ascii="Times New Roman" w:hAnsi="Times New Roman" w:cs="Times New Roman"/>
          <w:sz w:val="24"/>
          <w:szCs w:val="24"/>
        </w:rPr>
        <w:t xml:space="preserve"> буде присутан </w:t>
      </w:r>
      <w:r w:rsidRPr="00CD1A82">
        <w:rPr>
          <w:rFonts w:ascii="Times New Roman" w:hAnsi="Times New Roman" w:cs="Times New Roman"/>
          <w:b/>
          <w:sz w:val="24"/>
          <w:szCs w:val="24"/>
        </w:rPr>
        <w:t xml:space="preserve">најмање један запослени </w:t>
      </w:r>
      <w:r w:rsidR="0092297B">
        <w:rPr>
          <w:rFonts w:ascii="Times New Roman" w:hAnsi="Times New Roman" w:cs="Times New Roman"/>
          <w:sz w:val="24"/>
          <w:szCs w:val="24"/>
        </w:rPr>
        <w:t xml:space="preserve">који има завршенo </w:t>
      </w:r>
      <w:r w:rsidR="0092297B">
        <w:rPr>
          <w:rFonts w:ascii="Times New Roman" w:hAnsi="Times New Roman" w:cs="Times New Roman"/>
          <w:b/>
          <w:sz w:val="24"/>
          <w:szCs w:val="24"/>
        </w:rPr>
        <w:t>напредн</w:t>
      </w:r>
      <w:r w:rsidR="0092297B" w:rsidRPr="002D4AFF">
        <w:rPr>
          <w:rFonts w:ascii="Times New Roman" w:hAnsi="Times New Roman" w:cs="Times New Roman"/>
          <w:b/>
          <w:sz w:val="24"/>
          <w:szCs w:val="24"/>
        </w:rPr>
        <w:t>o</w:t>
      </w:r>
      <w:r w:rsidRPr="00CD1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97B" w:rsidRPr="0092297B">
        <w:rPr>
          <w:rFonts w:ascii="Times New Roman" w:hAnsi="Times New Roman" w:cs="Times New Roman"/>
          <w:sz w:val="24"/>
          <w:szCs w:val="24"/>
        </w:rPr>
        <w:t>оспособљавање за пружање прве помоћи.</w:t>
      </w:r>
      <w:proofErr w:type="gramEnd"/>
    </w:p>
    <w:p w:rsidR="00480F11" w:rsidRDefault="00480F11" w:rsidP="0092297B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  <w:sectPr w:rsidR="00480F11">
          <w:headerReference w:type="default" r:id="rId9"/>
          <w:footerReference w:type="default" r:id="rId10"/>
          <w:pgSz w:w="12240" w:h="15840"/>
          <w:pgMar w:top="1067" w:right="1140" w:bottom="519" w:left="1140" w:header="720" w:footer="720" w:gutter="0"/>
          <w:cols w:space="720" w:equalWidth="0">
            <w:col w:w="9960"/>
          </w:cols>
          <w:noEndnote/>
        </w:sectPr>
      </w:pPr>
    </w:p>
    <w:p w:rsidR="00480F11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ge2"/>
      <w:bookmarkEnd w:id="2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Послодавац одлучује о броју запослених који ће завршити оспособљавање и који ће бити задужени за пружање прве помоћи, а на основу процене њихове способности за извођење поступака пружања прве помоћи, а нарочито обухваћених напредним оспособљавањем.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Члан 6.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Послодавац је дужан да све запослене упозна који запослени су одређени и оспособљени за пружање прве помоћи.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Члан 7.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Средства и опрема за пружање прве помоћи морају да се налазе и да буду доступна на свим местима где услови рада то захтевају и обележена у складу са прописима.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Послодавац је дужан да обезбеди зидни ормарић или преносиву торбу за пружање прве помоћи у радним просторијама и просторима намењеним за рад на отвореном.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480F11" w:rsidRPr="005D1EDC" w:rsidRDefault="00480F11" w:rsidP="005D1EDC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AFF">
        <w:rPr>
          <w:rFonts w:ascii="Times New Roman" w:hAnsi="Times New Roman" w:cs="Times New Roman"/>
          <w:b/>
          <w:sz w:val="24"/>
          <w:szCs w:val="24"/>
        </w:rPr>
        <w:t>Један ормарић или преносива торба за пружање прве помоћи довољни су до 20 запослених, од 20 до 100 запослених и даље на сваких 100 запослених, још по један ормарић или преносива торба.</w:t>
      </w: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Члан 8.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зидном ормарићу или преносивој торби за пружање прве помоћи морају се налазити само средства и опрема која су за то намењена, а нарочито:</w:t>
      </w:r>
    </w:p>
    <w:p w:rsidR="00480F11" w:rsidRDefault="00480F11" w:rsidP="00480F11">
      <w:pPr>
        <w:widowControl w:val="0"/>
        <w:numPr>
          <w:ilvl w:val="0"/>
          <w:numId w:val="2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стерилна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компреса од газе – појединачно паковање 10 х 10 cm (5 ком.); </w:t>
      </w:r>
    </w:p>
    <w:p w:rsidR="00480F11" w:rsidRDefault="00480F11" w:rsidP="00480F11">
      <w:pPr>
        <w:widowControl w:val="0"/>
        <w:numPr>
          <w:ilvl w:val="0"/>
          <w:numId w:val="2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стерилна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газа по 1/4 m – појединачно паковање 80 х 25 cm (5 ком.); </w:t>
      </w:r>
    </w:p>
    <w:p w:rsidR="00480F11" w:rsidRDefault="00480F11" w:rsidP="00480F11">
      <w:pPr>
        <w:widowControl w:val="0"/>
        <w:numPr>
          <w:ilvl w:val="0"/>
          <w:numId w:val="2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стерилна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газа по 1/2 m – појединачно паковање 80 х 50 cm (5 ком.); </w:t>
      </w:r>
    </w:p>
    <w:p w:rsidR="00480F11" w:rsidRDefault="00480F11" w:rsidP="00480F11">
      <w:pPr>
        <w:widowControl w:val="0"/>
        <w:numPr>
          <w:ilvl w:val="0"/>
          <w:numId w:val="2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стерилна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газа по 1 m – појединачно паковање 80 х 100 cm (5 ком.); </w:t>
      </w:r>
    </w:p>
    <w:p w:rsidR="00480F11" w:rsidRDefault="00480F11" w:rsidP="00480F11">
      <w:pPr>
        <w:widowControl w:val="0"/>
        <w:numPr>
          <w:ilvl w:val="0"/>
          <w:numId w:val="2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калико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завој 10 cm х 5 m (5 ком.); </w:t>
      </w:r>
    </w:p>
    <w:p w:rsidR="00480F11" w:rsidRDefault="00480F11" w:rsidP="00480F11">
      <w:pPr>
        <w:widowControl w:val="0"/>
        <w:numPr>
          <w:ilvl w:val="0"/>
          <w:numId w:val="2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калико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завој 8 cm х 5 m (5 ком.); </w:t>
      </w:r>
    </w:p>
    <w:p w:rsidR="00480F11" w:rsidRDefault="00480F11" w:rsidP="00480F11">
      <w:pPr>
        <w:widowControl w:val="0"/>
        <w:numPr>
          <w:ilvl w:val="0"/>
          <w:numId w:val="2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лепљиви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фластер на котуру 2,5 cm х 5 m (2 ком.); </w:t>
      </w:r>
    </w:p>
    <w:p w:rsidR="00480F11" w:rsidRDefault="00480F11" w:rsidP="00480F11">
      <w:pPr>
        <w:widowControl w:val="0"/>
        <w:numPr>
          <w:ilvl w:val="0"/>
          <w:numId w:val="2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лепљиви фластер са јастучићем (1 кутија); </w:t>
      </w:r>
    </w:p>
    <w:p w:rsidR="00480F11" w:rsidRDefault="00480F11" w:rsidP="00480F11">
      <w:pPr>
        <w:widowControl w:val="0"/>
        <w:numPr>
          <w:ilvl w:val="0"/>
          <w:numId w:val="2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троугла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марама величине 100 х 100 х 140 cm (5 ком.); </w:t>
      </w:r>
    </w:p>
    <w:p w:rsidR="00480F11" w:rsidRDefault="00480F11" w:rsidP="00480F11">
      <w:pPr>
        <w:widowControl w:val="0"/>
        <w:numPr>
          <w:ilvl w:val="0"/>
          <w:numId w:val="21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38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игла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сигурница (5 ком.); </w:t>
      </w:r>
    </w:p>
    <w:p w:rsidR="00480F11" w:rsidRDefault="00480F11" w:rsidP="00480F11">
      <w:pPr>
        <w:widowControl w:val="0"/>
        <w:numPr>
          <w:ilvl w:val="0"/>
          <w:numId w:val="21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38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маказе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 заобљеним врхом (1 ком.); </w:t>
      </w:r>
    </w:p>
    <w:p w:rsidR="00480F11" w:rsidRDefault="00480F11" w:rsidP="00480F11">
      <w:pPr>
        <w:widowControl w:val="0"/>
        <w:numPr>
          <w:ilvl w:val="0"/>
          <w:numId w:val="21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38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рукавице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једнократну употребу, пар (5 ком.); </w:t>
      </w:r>
    </w:p>
    <w:p w:rsidR="00480F11" w:rsidRDefault="00480F11" w:rsidP="00480F11">
      <w:pPr>
        <w:widowControl w:val="0"/>
        <w:numPr>
          <w:ilvl w:val="0"/>
          <w:numId w:val="21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38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памучна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вата, 100 g (2 ком.); </w:t>
      </w:r>
    </w:p>
    <w:p w:rsidR="00480F11" w:rsidRDefault="00480F11" w:rsidP="00480F11">
      <w:pPr>
        <w:widowControl w:val="0"/>
        <w:numPr>
          <w:ilvl w:val="0"/>
          <w:numId w:val="21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38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нејодно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антисептичко средство за кожу, 100 ml (1 ком.); </w:t>
      </w:r>
    </w:p>
    <w:p w:rsidR="00480F11" w:rsidRDefault="00480F11" w:rsidP="00480F11">
      <w:pPr>
        <w:widowControl w:val="0"/>
        <w:numPr>
          <w:ilvl w:val="0"/>
          <w:numId w:val="21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38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спецификација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садржаја (1 ком.). </w:t>
      </w: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480F11" w:rsidRPr="002D4AFF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4AFF">
        <w:rPr>
          <w:rFonts w:ascii="Times New Roman" w:hAnsi="Times New Roman" w:cs="Times New Roman"/>
          <w:b/>
          <w:sz w:val="24"/>
          <w:szCs w:val="24"/>
        </w:rPr>
        <w:t>Поред средстава и опреме у зидном ормарићу или преносивој торби мора се налазити и Упутство и поступци за пружање прве помоћи (Прилог 1), а исти морају бити истакнути у просторијама послодавца на видном и лако уочљивом месту.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Члан 9.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Послодавац је дужан да средства и опрему за пружање прве помоћи одржава у уредном стању и да утрошена средства и опрему за пружање прве помоћи из зидног ормарића или преносиве торбе из члана 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правилника допуни одмах.</w:t>
      </w: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Члан 10.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480F11" w:rsidRPr="002D4AFF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4AFF">
        <w:rPr>
          <w:rFonts w:ascii="Times New Roman" w:hAnsi="Times New Roman" w:cs="Times New Roman"/>
          <w:b/>
          <w:sz w:val="24"/>
          <w:szCs w:val="24"/>
        </w:rPr>
        <w:t>Зидни ормарић мора да буде смештен на лако доступном месту, коме је приступ познат и омогућен сваком запосленом.</w:t>
      </w:r>
      <w:proofErr w:type="gramEnd"/>
      <w:r w:rsidRPr="002D4A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D4AFF">
        <w:rPr>
          <w:rFonts w:ascii="Times New Roman" w:hAnsi="Times New Roman" w:cs="Times New Roman"/>
          <w:b/>
          <w:sz w:val="24"/>
          <w:szCs w:val="24"/>
        </w:rPr>
        <w:t>На спољашњој страни ормарића мора да се налази знак црвеног крста.</w:t>
      </w:r>
      <w:proofErr w:type="gramEnd"/>
    </w:p>
    <w:p w:rsidR="00480F11" w:rsidRPr="002D4AFF" w:rsidRDefault="00480F11" w:rsidP="00480F11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b/>
          <w:sz w:val="24"/>
          <w:szCs w:val="24"/>
        </w:rPr>
      </w:pPr>
    </w:p>
    <w:p w:rsidR="00480F11" w:rsidRPr="00AB6069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b/>
          <w:sz w:val="24"/>
          <w:szCs w:val="24"/>
        </w:rPr>
      </w:pPr>
      <w:r w:rsidRPr="00AB6069">
        <w:rPr>
          <w:rFonts w:ascii="Times New Roman" w:hAnsi="Times New Roman" w:cs="Times New Roman"/>
          <w:b/>
          <w:sz w:val="24"/>
          <w:szCs w:val="24"/>
        </w:rPr>
        <w:t>На зидном ормарићу мора да буде означена:</w:t>
      </w:r>
    </w:p>
    <w:p w:rsidR="00480F11" w:rsidRPr="00AB6069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b/>
          <w:sz w:val="24"/>
          <w:szCs w:val="24"/>
        </w:rPr>
      </w:pPr>
      <w:r w:rsidRPr="00AB6069">
        <w:rPr>
          <w:rFonts w:ascii="Times New Roman" w:hAnsi="Times New Roman" w:cs="Times New Roman"/>
          <w:b/>
          <w:sz w:val="24"/>
          <w:szCs w:val="24"/>
        </w:rPr>
        <w:t xml:space="preserve">1) </w:t>
      </w:r>
      <w:proofErr w:type="gramStart"/>
      <w:r w:rsidRPr="00AB6069">
        <w:rPr>
          <w:rFonts w:ascii="Times New Roman" w:hAnsi="Times New Roman" w:cs="Times New Roman"/>
          <w:b/>
          <w:sz w:val="24"/>
          <w:szCs w:val="24"/>
        </w:rPr>
        <w:t>адреса</w:t>
      </w:r>
      <w:proofErr w:type="gramEnd"/>
      <w:r w:rsidRPr="00AB6069">
        <w:rPr>
          <w:rFonts w:ascii="Times New Roman" w:hAnsi="Times New Roman" w:cs="Times New Roman"/>
          <w:b/>
          <w:sz w:val="24"/>
          <w:szCs w:val="24"/>
        </w:rPr>
        <w:t xml:space="preserve"> и број телефона најближе службе хитне помоћи и здравствене установе;</w:t>
      </w:r>
    </w:p>
    <w:p w:rsidR="00480F11" w:rsidRPr="00AB6069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480F11" w:rsidRPr="00AB6069">
          <w:pgSz w:w="12240" w:h="15840"/>
          <w:pgMar w:top="769" w:right="1140" w:bottom="454" w:left="1140" w:header="720" w:footer="720" w:gutter="0"/>
          <w:cols w:space="720" w:equalWidth="0">
            <w:col w:w="9960"/>
          </w:cols>
          <w:noEndnote/>
        </w:sectPr>
      </w:pPr>
    </w:p>
    <w:p w:rsidR="00480F11" w:rsidRPr="00AB6069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480F11" w:rsidRPr="00AB6069">
          <w:type w:val="continuous"/>
          <w:pgSz w:w="12240" w:h="15840"/>
          <w:pgMar w:top="769" w:right="1140" w:bottom="454" w:left="10980" w:header="720" w:footer="720" w:gutter="0"/>
          <w:cols w:space="720" w:equalWidth="0">
            <w:col w:w="120"/>
          </w:cols>
          <w:noEndnote/>
        </w:sectPr>
      </w:pPr>
    </w:p>
    <w:p w:rsidR="00480F11" w:rsidRPr="00AB6069" w:rsidRDefault="00AB6069" w:rsidP="00AB6069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age3"/>
      <w:bookmarkEnd w:id="3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5C027E" w:rsidRPr="00AB6069">
        <w:rPr>
          <w:rFonts w:ascii="Times New Roman" w:hAnsi="Times New Roman" w:cs="Times New Roman"/>
          <w:b/>
          <w:sz w:val="24"/>
          <w:szCs w:val="24"/>
        </w:rPr>
        <w:t xml:space="preserve">2) </w:t>
      </w:r>
      <w:proofErr w:type="gramStart"/>
      <w:r w:rsidR="00480F11" w:rsidRPr="00AB6069">
        <w:rPr>
          <w:rFonts w:ascii="Times New Roman" w:hAnsi="Times New Roman" w:cs="Times New Roman"/>
          <w:b/>
          <w:sz w:val="24"/>
          <w:szCs w:val="24"/>
        </w:rPr>
        <w:t>адреса</w:t>
      </w:r>
      <w:proofErr w:type="gramEnd"/>
      <w:r w:rsidR="00480F11" w:rsidRPr="00AB6069">
        <w:rPr>
          <w:rFonts w:ascii="Times New Roman" w:hAnsi="Times New Roman" w:cs="Times New Roman"/>
          <w:b/>
          <w:sz w:val="24"/>
          <w:szCs w:val="24"/>
        </w:rPr>
        <w:t xml:space="preserve"> и број телефона здравствене установе која пружа специфичне услуге за поједине повреде (нпр. Центар за тровања, Центар за опекотине итд.); </w:t>
      </w:r>
    </w:p>
    <w:p w:rsidR="00480F11" w:rsidRPr="00AB6069" w:rsidRDefault="005C027E" w:rsidP="005C02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069">
        <w:rPr>
          <w:rFonts w:ascii="Times New Roman" w:hAnsi="Times New Roman" w:cs="Times New Roman"/>
          <w:b/>
          <w:sz w:val="24"/>
          <w:szCs w:val="24"/>
        </w:rPr>
        <w:t xml:space="preserve">         3) </w:t>
      </w:r>
      <w:proofErr w:type="gramStart"/>
      <w:r w:rsidR="00480F11" w:rsidRPr="00AB6069">
        <w:rPr>
          <w:rFonts w:ascii="Times New Roman" w:hAnsi="Times New Roman" w:cs="Times New Roman"/>
          <w:b/>
          <w:sz w:val="24"/>
          <w:szCs w:val="24"/>
        </w:rPr>
        <w:t>бројеви</w:t>
      </w:r>
      <w:proofErr w:type="gramEnd"/>
      <w:r w:rsidR="00480F11" w:rsidRPr="00AB6069">
        <w:rPr>
          <w:rFonts w:ascii="Times New Roman" w:hAnsi="Times New Roman" w:cs="Times New Roman"/>
          <w:b/>
          <w:sz w:val="24"/>
          <w:szCs w:val="24"/>
        </w:rPr>
        <w:t xml:space="preserve"> телефона најближе полицијске станице и ватрогасне службе; </w:t>
      </w:r>
    </w:p>
    <w:p w:rsidR="00480F11" w:rsidRPr="00AB6069" w:rsidRDefault="005C027E" w:rsidP="005C02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069">
        <w:rPr>
          <w:rFonts w:ascii="Times New Roman" w:hAnsi="Times New Roman" w:cs="Times New Roman"/>
          <w:b/>
          <w:sz w:val="24"/>
          <w:szCs w:val="24"/>
        </w:rPr>
        <w:t xml:space="preserve">         4) </w:t>
      </w:r>
      <w:proofErr w:type="gramStart"/>
      <w:r w:rsidR="00480F11" w:rsidRPr="00AB6069">
        <w:rPr>
          <w:rFonts w:ascii="Times New Roman" w:hAnsi="Times New Roman" w:cs="Times New Roman"/>
          <w:b/>
          <w:sz w:val="24"/>
          <w:szCs w:val="24"/>
        </w:rPr>
        <w:t>бројеви</w:t>
      </w:r>
      <w:proofErr w:type="gramEnd"/>
      <w:r w:rsidR="00480F11" w:rsidRPr="00AB6069">
        <w:rPr>
          <w:rFonts w:ascii="Times New Roman" w:hAnsi="Times New Roman" w:cs="Times New Roman"/>
          <w:b/>
          <w:sz w:val="24"/>
          <w:szCs w:val="24"/>
        </w:rPr>
        <w:t xml:space="preserve"> телефона и имена запослених одређених и оспособљених за пружање прве </w:t>
      </w:r>
    </w:p>
    <w:p w:rsidR="00480F11" w:rsidRPr="005C027E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6069">
        <w:rPr>
          <w:rFonts w:ascii="Times New Roman" w:hAnsi="Times New Roman" w:cs="Times New Roman"/>
          <w:b/>
          <w:sz w:val="24"/>
          <w:szCs w:val="24"/>
        </w:rPr>
        <w:t>помоћи</w:t>
      </w:r>
      <w:proofErr w:type="gramEnd"/>
      <w:r w:rsidRPr="005C02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Члан 11.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Зидни ормарић за пружање прве помоћи може бити закључан.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Ако послодавац одлучи да зидни ормарић буде закључан, дужан је да све запослене упозна где се налази кључ и резервни кључ од зидног ормарића за пружање прве помоћи.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Кључ мора бити доступан у свим фазама процеса рада.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Члан 12.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Прву помоћ повређеном или нагло оболелом, пружа запослени који има завршено оспобљавање за пружање прве помоћи.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сваку повреду или нагло насталу болест потребно је да се позове и запослени са завршеним напредним оспособљавањем за пружање прве помоћи.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Запослени на радним местима са повећаним ризиком у току оспособљавања за безбедан и здрав рад морају бити оспособљени да сами себи помогну, уколико им стање то дозвољава.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Члан 13.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480F11" w:rsidRPr="00E118DF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Оспособљавање запослених обухвата теоријски и практични део и мора се прилагодити процењеним ризицима на радном месту и спроводи се према Програму оспособљавања из прве помоћи (Прилог 2), а садржина програма мора да обухвати </w:t>
      </w:r>
      <w:r w:rsidRPr="00E118DF">
        <w:rPr>
          <w:rFonts w:ascii="Times New Roman" w:hAnsi="Times New Roman" w:cs="Times New Roman"/>
          <w:b/>
          <w:sz w:val="24"/>
          <w:szCs w:val="24"/>
        </w:rPr>
        <w:t>основно оспособљавање из прве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8DF">
        <w:rPr>
          <w:rFonts w:ascii="Times New Roman" w:hAnsi="Times New Roman" w:cs="Times New Roman"/>
          <w:b/>
          <w:sz w:val="24"/>
          <w:szCs w:val="24"/>
        </w:rPr>
        <w:t>помоћи за сва радна места</w:t>
      </w:r>
      <w:r>
        <w:rPr>
          <w:rFonts w:ascii="Times New Roman" w:hAnsi="Times New Roman" w:cs="Times New Roman"/>
          <w:sz w:val="24"/>
          <w:szCs w:val="24"/>
        </w:rPr>
        <w:t xml:space="preserve"> у радној околини и </w:t>
      </w:r>
      <w:r w:rsidRPr="00E118DF">
        <w:rPr>
          <w:rFonts w:ascii="Times New Roman" w:hAnsi="Times New Roman" w:cs="Times New Roman"/>
          <w:b/>
          <w:sz w:val="24"/>
          <w:szCs w:val="24"/>
        </w:rPr>
        <w:t>напредно оспособљавање из прве помоћи за радна места са повећаним ризиком.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480F11" w:rsidRPr="00E118DF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18DF">
        <w:rPr>
          <w:rFonts w:ascii="Times New Roman" w:hAnsi="Times New Roman" w:cs="Times New Roman"/>
          <w:b/>
          <w:sz w:val="24"/>
          <w:szCs w:val="24"/>
        </w:rPr>
        <w:t>Оспособљавање запослених из прве помоћи врши се сваких пет година.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Програм оспособљавања из прве помоћи (Прилог 2) одштампан је уз овај правилник и чини његов саставни део.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Члан 14.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480F11" w:rsidRPr="005759C5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59C5">
        <w:rPr>
          <w:rFonts w:ascii="Times New Roman" w:hAnsi="Times New Roman" w:cs="Times New Roman"/>
          <w:b/>
          <w:sz w:val="24"/>
          <w:szCs w:val="24"/>
        </w:rPr>
        <w:t>Оспособљавање запослених из пружања прве помоћи</w:t>
      </w:r>
      <w:r w:rsidRPr="005759C5">
        <w:rPr>
          <w:rFonts w:ascii="Times New Roman" w:hAnsi="Times New Roman" w:cs="Times New Roman"/>
          <w:sz w:val="24"/>
          <w:szCs w:val="24"/>
        </w:rPr>
        <w:t xml:space="preserve"> према одредбама овог правилника мора се обавити </w:t>
      </w:r>
      <w:r w:rsidRPr="005759C5">
        <w:rPr>
          <w:rFonts w:ascii="Times New Roman" w:hAnsi="Times New Roman" w:cs="Times New Roman"/>
          <w:b/>
          <w:sz w:val="24"/>
          <w:szCs w:val="24"/>
        </w:rPr>
        <w:t>у року од две године</w:t>
      </w:r>
      <w:r w:rsidRPr="005759C5">
        <w:rPr>
          <w:rFonts w:ascii="Times New Roman" w:hAnsi="Times New Roman" w:cs="Times New Roman"/>
          <w:sz w:val="24"/>
          <w:szCs w:val="24"/>
        </w:rPr>
        <w:t xml:space="preserve"> од дана ступања на снагу овог правилника</w:t>
      </w:r>
      <w:r w:rsidR="00EF4E17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C43473" w:rsidRPr="00575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Обавезе оспособљавања из прве помоћи ослобођени су здравствени радници.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480F11" w:rsidRPr="00E70FC0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Запослени који су завршили обуку из прве помоћи и лица која су положила испит из прве помоћи у складу са другим прописима </w:t>
      </w:r>
      <w:r w:rsidRPr="00E70FC0">
        <w:rPr>
          <w:rFonts w:ascii="Times New Roman" w:hAnsi="Times New Roman" w:cs="Times New Roman"/>
          <w:b/>
          <w:sz w:val="24"/>
          <w:szCs w:val="24"/>
        </w:rPr>
        <w:t xml:space="preserve">ослобођени су обавезе </w:t>
      </w:r>
      <w:r w:rsidRPr="00E70FC0">
        <w:rPr>
          <w:rFonts w:ascii="Times New Roman" w:hAnsi="Times New Roman" w:cs="Times New Roman"/>
          <w:b/>
          <w:sz w:val="24"/>
          <w:szCs w:val="24"/>
          <w:u w:val="single"/>
        </w:rPr>
        <w:t>основног</w:t>
      </w:r>
      <w:r w:rsidRPr="00E70FC0">
        <w:rPr>
          <w:rFonts w:ascii="Times New Roman" w:hAnsi="Times New Roman" w:cs="Times New Roman"/>
          <w:b/>
          <w:sz w:val="24"/>
          <w:szCs w:val="24"/>
        </w:rPr>
        <w:t xml:space="preserve"> оспособљавања из прве помоћи до истека рока од пет година.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Члан 15.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480F11" w:rsidRDefault="00480F11" w:rsidP="00480F1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Послодавци који су, пре ступања на снагу овог правилника, обезбедили коришћењe средстава и опреме за пружање прве помоћи дужни су да своје пословање ускладе са одредбама овог правилника у року од две године од дана ступања на снагу овог правилника.</w:t>
      </w:r>
      <w:proofErr w:type="gramEnd"/>
    </w:p>
    <w:p w:rsidR="00480F11" w:rsidRDefault="00480F11" w:rsidP="00480F11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E118DF" w:rsidRPr="00D04952" w:rsidRDefault="00E118DF" w:rsidP="00D04952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EF4E17" w:rsidRDefault="00E118DF" w:rsidP="00451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0F415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EF4E17" w:rsidRPr="00EF4E17" w:rsidRDefault="00EF4E17" w:rsidP="00451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3EA2" w:rsidRDefault="00A43EA2" w:rsidP="00EF4E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12CF6" w:rsidRDefault="00A12CF6" w:rsidP="00EF4E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12CF6" w:rsidRDefault="00A12CF6" w:rsidP="00EF4E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12CF6" w:rsidRPr="00A12CF6" w:rsidRDefault="00A12CF6" w:rsidP="00EF4E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F4E17" w:rsidRDefault="00EF4E17" w:rsidP="00EF4E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EF4E17" w:rsidRPr="00EF4E17" w:rsidRDefault="00EF4E17" w:rsidP="00451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EF4E17" w:rsidRPr="00EF4E17" w:rsidSect="00AF4233">
      <w:pgSz w:w="12240" w:h="15840"/>
      <w:pgMar w:top="714" w:right="1140" w:bottom="454" w:left="1140" w:header="720" w:footer="720" w:gutter="0"/>
      <w:cols w:space="720" w:equalWidth="0">
        <w:col w:w="99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26" w:rsidRDefault="00BC7426" w:rsidP="00C41A95">
      <w:pPr>
        <w:spacing w:after="0" w:line="240" w:lineRule="auto"/>
      </w:pPr>
      <w:r>
        <w:separator/>
      </w:r>
    </w:p>
  </w:endnote>
  <w:endnote w:type="continuationSeparator" w:id="0">
    <w:p w:rsidR="00BC7426" w:rsidRDefault="00BC7426" w:rsidP="00C41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7997"/>
      <w:docPartObj>
        <w:docPartGallery w:val="Page Numbers (Bottom of Page)"/>
        <w:docPartUnique/>
      </w:docPartObj>
    </w:sdtPr>
    <w:sdtEndPr/>
    <w:sdtContent>
      <w:p w:rsidR="005C027E" w:rsidRDefault="005C027E">
        <w:pPr>
          <w:pStyle w:val="Footer"/>
        </w:pPr>
        <w:r>
          <w:t>_________________________________________________________________________________________</w:t>
        </w:r>
        <w:r w:rsidR="00245738">
          <w:fldChar w:fldCharType="begin"/>
        </w:r>
        <w:r w:rsidR="00245738">
          <w:instrText xml:space="preserve"> PAGE   \* MERGEFORMAT </w:instrText>
        </w:r>
        <w:r w:rsidR="00245738">
          <w:fldChar w:fldCharType="separate"/>
        </w:r>
        <w:r w:rsidR="00A12CF6">
          <w:rPr>
            <w:noProof/>
          </w:rPr>
          <w:t>2</w:t>
        </w:r>
        <w:r w:rsidR="00245738">
          <w:rPr>
            <w:noProof/>
          </w:rPr>
          <w:fldChar w:fldCharType="end"/>
        </w:r>
      </w:p>
    </w:sdtContent>
  </w:sdt>
  <w:p w:rsidR="005C027E" w:rsidRPr="00F67558" w:rsidRDefault="00F67558" w:rsidP="00587E7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bCs/>
        <w:sz w:val="24"/>
        <w:szCs w:val="24"/>
      </w:rPr>
      <w:t>Основна школа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26" w:rsidRDefault="00BC7426" w:rsidP="00C41A95">
      <w:pPr>
        <w:spacing w:after="0" w:line="240" w:lineRule="auto"/>
      </w:pPr>
      <w:r>
        <w:separator/>
      </w:r>
    </w:p>
  </w:footnote>
  <w:footnote w:type="continuationSeparator" w:id="0">
    <w:p w:rsidR="00BC7426" w:rsidRDefault="00BC7426" w:rsidP="00C41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069" w:rsidRPr="00AB6069" w:rsidRDefault="00AB6069">
    <w:pPr>
      <w:pStyle w:val="Header"/>
      <w:rPr>
        <w:rFonts w:ascii="Times New Roman" w:hAnsi="Times New Roman" w:cs="Times New Roman"/>
        <w:u w:val="single"/>
      </w:rPr>
    </w:pPr>
    <w:r>
      <w:t>__________________________________________________________________</w:t>
    </w:r>
    <w:r>
      <w:rPr>
        <w:rFonts w:ascii="Times New Roman" w:hAnsi="Times New Roman" w:cs="Times New Roman"/>
        <w:u w:val="single"/>
      </w:rPr>
      <w:t>Правилник из прве помоћи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0000759A"/>
    <w:lvl w:ilvl="0" w:tplc="00002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E1F"/>
    <w:multiLevelType w:val="hybridMultilevel"/>
    <w:tmpl w:val="00006E5D"/>
    <w:lvl w:ilvl="0" w:tplc="00001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3C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E9"/>
    <w:multiLevelType w:val="hybridMultilevel"/>
    <w:tmpl w:val="000001EB"/>
    <w:lvl w:ilvl="0" w:tplc="00000BB3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D12"/>
    <w:multiLevelType w:val="hybridMultilevel"/>
    <w:tmpl w:val="0000074D"/>
    <w:lvl w:ilvl="0" w:tplc="00004D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90C"/>
    <w:multiLevelType w:val="hybridMultilevel"/>
    <w:tmpl w:val="00000F3E"/>
    <w:lvl w:ilvl="0" w:tplc="0000009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1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305E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440D">
      <w:start w:val="1"/>
      <w:numFmt w:val="decimal"/>
      <w:lvlText w:val="2.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39B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AE1"/>
    <w:multiLevelType w:val="hybridMultilevel"/>
    <w:tmpl w:val="00003D6C"/>
    <w:lvl w:ilvl="0" w:tplc="00002C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4B40"/>
    <w:multiLevelType w:val="hybridMultilevel"/>
    <w:tmpl w:val="00005878"/>
    <w:lvl w:ilvl="0" w:tplc="00006B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CAD"/>
    <w:multiLevelType w:val="hybridMultilevel"/>
    <w:tmpl w:val="0000314F"/>
    <w:lvl w:ilvl="0" w:tplc="00005E14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E45"/>
    <w:multiLevelType w:val="hybridMultilevel"/>
    <w:tmpl w:val="0000323B"/>
    <w:lvl w:ilvl="0" w:tplc="0000221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5CFD"/>
    <w:multiLevelType w:val="hybridMultilevel"/>
    <w:tmpl w:val="00003E12"/>
    <w:lvl w:ilvl="0" w:tplc="00001A4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5F32"/>
    <w:multiLevelType w:val="hybridMultilevel"/>
    <w:tmpl w:val="00003BF6"/>
    <w:lvl w:ilvl="0" w:tplc="00003A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01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D03">
      <w:start w:val="2"/>
      <w:numFmt w:val="decimal"/>
      <w:lvlText w:val="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6BFC"/>
    <w:multiLevelType w:val="hybridMultilevel"/>
    <w:tmpl w:val="00007F96"/>
    <w:lvl w:ilvl="0" w:tplc="00007FF5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72AE"/>
    <w:multiLevelType w:val="hybridMultilevel"/>
    <w:tmpl w:val="00006952"/>
    <w:lvl w:ilvl="0" w:tplc="00005F9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797D"/>
    <w:multiLevelType w:val="hybridMultilevel"/>
    <w:tmpl w:val="00005F49"/>
    <w:lvl w:ilvl="0" w:tplc="00000D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7A5A"/>
    <w:multiLevelType w:val="hybridMultilevel"/>
    <w:tmpl w:val="0000767D"/>
    <w:lvl w:ilvl="0" w:tplc="000045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3B25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22E44A78"/>
    <w:multiLevelType w:val="hybridMultilevel"/>
    <w:tmpl w:val="7352B07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1C39DF"/>
    <w:multiLevelType w:val="hybridMultilevel"/>
    <w:tmpl w:val="6E1C9DB0"/>
    <w:lvl w:ilvl="0" w:tplc="D2C69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7495E0A"/>
    <w:multiLevelType w:val="hybridMultilevel"/>
    <w:tmpl w:val="A6405178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16"/>
  </w:num>
  <w:num w:numId="8">
    <w:abstractNumId w:val="20"/>
  </w:num>
  <w:num w:numId="9">
    <w:abstractNumId w:val="3"/>
  </w:num>
  <w:num w:numId="10">
    <w:abstractNumId w:val="17"/>
  </w:num>
  <w:num w:numId="11">
    <w:abstractNumId w:val="13"/>
  </w:num>
  <w:num w:numId="12">
    <w:abstractNumId w:val="4"/>
  </w:num>
  <w:num w:numId="13">
    <w:abstractNumId w:val="7"/>
  </w:num>
  <w:num w:numId="14">
    <w:abstractNumId w:val="0"/>
  </w:num>
  <w:num w:numId="15">
    <w:abstractNumId w:val="11"/>
  </w:num>
  <w:num w:numId="16">
    <w:abstractNumId w:val="14"/>
  </w:num>
  <w:num w:numId="17">
    <w:abstractNumId w:val="15"/>
  </w:num>
  <w:num w:numId="18">
    <w:abstractNumId w:val="19"/>
  </w:num>
  <w:num w:numId="19">
    <w:abstractNumId w:val="12"/>
  </w:num>
  <w:num w:numId="20">
    <w:abstractNumId w:val="22"/>
  </w:num>
  <w:num w:numId="21">
    <w:abstractNumId w:val="10"/>
  </w:num>
  <w:num w:numId="22">
    <w:abstractNumId w:val="18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2C"/>
    <w:rsid w:val="00001427"/>
    <w:rsid w:val="00005B9D"/>
    <w:rsid w:val="000430AB"/>
    <w:rsid w:val="00052259"/>
    <w:rsid w:val="00065575"/>
    <w:rsid w:val="00065949"/>
    <w:rsid w:val="00067723"/>
    <w:rsid w:val="000B2429"/>
    <w:rsid w:val="000E4ECB"/>
    <w:rsid w:val="000F415A"/>
    <w:rsid w:val="00153527"/>
    <w:rsid w:val="001602CD"/>
    <w:rsid w:val="0019625A"/>
    <w:rsid w:val="001C07CF"/>
    <w:rsid w:val="001C4CDE"/>
    <w:rsid w:val="001D2415"/>
    <w:rsid w:val="0020258C"/>
    <w:rsid w:val="0020364E"/>
    <w:rsid w:val="00221836"/>
    <w:rsid w:val="00245738"/>
    <w:rsid w:val="00262F28"/>
    <w:rsid w:val="0026551B"/>
    <w:rsid w:val="0028488C"/>
    <w:rsid w:val="002A3E52"/>
    <w:rsid w:val="002C08FC"/>
    <w:rsid w:val="002F0941"/>
    <w:rsid w:val="002F12A3"/>
    <w:rsid w:val="003072EF"/>
    <w:rsid w:val="00325680"/>
    <w:rsid w:val="00327BD7"/>
    <w:rsid w:val="00337817"/>
    <w:rsid w:val="0034533C"/>
    <w:rsid w:val="00350291"/>
    <w:rsid w:val="003A135A"/>
    <w:rsid w:val="003A4A04"/>
    <w:rsid w:val="0040569A"/>
    <w:rsid w:val="004129DE"/>
    <w:rsid w:val="00451B1C"/>
    <w:rsid w:val="004535C2"/>
    <w:rsid w:val="00454DEA"/>
    <w:rsid w:val="0046475B"/>
    <w:rsid w:val="00474DB5"/>
    <w:rsid w:val="00480F11"/>
    <w:rsid w:val="004B2728"/>
    <w:rsid w:val="004F4E77"/>
    <w:rsid w:val="004F7F63"/>
    <w:rsid w:val="00506D5D"/>
    <w:rsid w:val="00510C44"/>
    <w:rsid w:val="005126D0"/>
    <w:rsid w:val="005233E9"/>
    <w:rsid w:val="00523E7F"/>
    <w:rsid w:val="00524D82"/>
    <w:rsid w:val="00530539"/>
    <w:rsid w:val="0055246C"/>
    <w:rsid w:val="00554726"/>
    <w:rsid w:val="005759C5"/>
    <w:rsid w:val="00582995"/>
    <w:rsid w:val="005831A2"/>
    <w:rsid w:val="00585267"/>
    <w:rsid w:val="00585390"/>
    <w:rsid w:val="00587E70"/>
    <w:rsid w:val="005A72A2"/>
    <w:rsid w:val="005C027E"/>
    <w:rsid w:val="005D1EDC"/>
    <w:rsid w:val="006145FC"/>
    <w:rsid w:val="00620342"/>
    <w:rsid w:val="006301EE"/>
    <w:rsid w:val="006366D5"/>
    <w:rsid w:val="00664EA0"/>
    <w:rsid w:val="00676180"/>
    <w:rsid w:val="00697C19"/>
    <w:rsid w:val="006B6E74"/>
    <w:rsid w:val="006F78E1"/>
    <w:rsid w:val="007264C8"/>
    <w:rsid w:val="00741656"/>
    <w:rsid w:val="00745BEA"/>
    <w:rsid w:val="007641B8"/>
    <w:rsid w:val="00766B36"/>
    <w:rsid w:val="007B5521"/>
    <w:rsid w:val="007F2E04"/>
    <w:rsid w:val="00805BAE"/>
    <w:rsid w:val="00807F60"/>
    <w:rsid w:val="008179DC"/>
    <w:rsid w:val="00832578"/>
    <w:rsid w:val="0083571C"/>
    <w:rsid w:val="008373C0"/>
    <w:rsid w:val="00850BBB"/>
    <w:rsid w:val="00866D24"/>
    <w:rsid w:val="008739BE"/>
    <w:rsid w:val="00890F85"/>
    <w:rsid w:val="008B61D6"/>
    <w:rsid w:val="008D1A0B"/>
    <w:rsid w:val="008D1B52"/>
    <w:rsid w:val="008D5340"/>
    <w:rsid w:val="008D703E"/>
    <w:rsid w:val="008E3AD4"/>
    <w:rsid w:val="009061EE"/>
    <w:rsid w:val="0092297B"/>
    <w:rsid w:val="00927A68"/>
    <w:rsid w:val="00934086"/>
    <w:rsid w:val="00953D58"/>
    <w:rsid w:val="009604AC"/>
    <w:rsid w:val="009608E9"/>
    <w:rsid w:val="00967ED0"/>
    <w:rsid w:val="009B0C74"/>
    <w:rsid w:val="009C36AE"/>
    <w:rsid w:val="009D0842"/>
    <w:rsid w:val="009D4E58"/>
    <w:rsid w:val="00A12CF6"/>
    <w:rsid w:val="00A438BA"/>
    <w:rsid w:val="00A43EA2"/>
    <w:rsid w:val="00A74371"/>
    <w:rsid w:val="00AB1C62"/>
    <w:rsid w:val="00AB6069"/>
    <w:rsid w:val="00AC59F3"/>
    <w:rsid w:val="00AF4233"/>
    <w:rsid w:val="00B043DB"/>
    <w:rsid w:val="00B07CB3"/>
    <w:rsid w:val="00B15BA2"/>
    <w:rsid w:val="00B2442C"/>
    <w:rsid w:val="00B76132"/>
    <w:rsid w:val="00B9652C"/>
    <w:rsid w:val="00B96ACC"/>
    <w:rsid w:val="00B96DCB"/>
    <w:rsid w:val="00BA4B37"/>
    <w:rsid w:val="00BB5BD1"/>
    <w:rsid w:val="00BC7426"/>
    <w:rsid w:val="00BD50AD"/>
    <w:rsid w:val="00BF066E"/>
    <w:rsid w:val="00BF709F"/>
    <w:rsid w:val="00C325F2"/>
    <w:rsid w:val="00C34C8D"/>
    <w:rsid w:val="00C35349"/>
    <w:rsid w:val="00C41A95"/>
    <w:rsid w:val="00C43473"/>
    <w:rsid w:val="00C513BD"/>
    <w:rsid w:val="00C63B84"/>
    <w:rsid w:val="00C74F6A"/>
    <w:rsid w:val="00C93190"/>
    <w:rsid w:val="00CB178A"/>
    <w:rsid w:val="00CD1AE4"/>
    <w:rsid w:val="00CE2DA2"/>
    <w:rsid w:val="00CE5074"/>
    <w:rsid w:val="00CE537D"/>
    <w:rsid w:val="00CF1A56"/>
    <w:rsid w:val="00CF2794"/>
    <w:rsid w:val="00CF65C7"/>
    <w:rsid w:val="00D04952"/>
    <w:rsid w:val="00D11A8D"/>
    <w:rsid w:val="00D23A28"/>
    <w:rsid w:val="00D32A26"/>
    <w:rsid w:val="00D32AB6"/>
    <w:rsid w:val="00D44186"/>
    <w:rsid w:val="00D60176"/>
    <w:rsid w:val="00D72588"/>
    <w:rsid w:val="00D94BAF"/>
    <w:rsid w:val="00DA4EA7"/>
    <w:rsid w:val="00DE09A8"/>
    <w:rsid w:val="00E118DF"/>
    <w:rsid w:val="00E35A22"/>
    <w:rsid w:val="00E50EE2"/>
    <w:rsid w:val="00E579E3"/>
    <w:rsid w:val="00E66544"/>
    <w:rsid w:val="00E70FC0"/>
    <w:rsid w:val="00E82711"/>
    <w:rsid w:val="00E85E50"/>
    <w:rsid w:val="00E86F0B"/>
    <w:rsid w:val="00E93117"/>
    <w:rsid w:val="00EC0699"/>
    <w:rsid w:val="00EF44C6"/>
    <w:rsid w:val="00EF4E17"/>
    <w:rsid w:val="00EF71F5"/>
    <w:rsid w:val="00F2436B"/>
    <w:rsid w:val="00F26596"/>
    <w:rsid w:val="00F67558"/>
    <w:rsid w:val="00FA3984"/>
    <w:rsid w:val="00FB1CF9"/>
    <w:rsid w:val="00FF4EA5"/>
    <w:rsid w:val="00FF6F8C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A95"/>
  </w:style>
  <w:style w:type="paragraph" w:styleId="Footer">
    <w:name w:val="footer"/>
    <w:basedOn w:val="Normal"/>
    <w:link w:val="FooterChar"/>
    <w:uiPriority w:val="99"/>
    <w:unhideWhenUsed/>
    <w:rsid w:val="00C41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A95"/>
  </w:style>
  <w:style w:type="paragraph" w:styleId="BalloonText">
    <w:name w:val="Balloon Text"/>
    <w:basedOn w:val="Normal"/>
    <w:link w:val="BalloonTextChar"/>
    <w:uiPriority w:val="99"/>
    <w:semiHidden/>
    <w:unhideWhenUsed/>
    <w:rsid w:val="00A4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A95"/>
  </w:style>
  <w:style w:type="paragraph" w:styleId="Footer">
    <w:name w:val="footer"/>
    <w:basedOn w:val="Normal"/>
    <w:link w:val="FooterChar"/>
    <w:uiPriority w:val="99"/>
    <w:unhideWhenUsed/>
    <w:rsid w:val="00C41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A95"/>
  </w:style>
  <w:style w:type="paragraph" w:styleId="BalloonText">
    <w:name w:val="Balloon Text"/>
    <w:basedOn w:val="Normal"/>
    <w:link w:val="BalloonTextChar"/>
    <w:uiPriority w:val="99"/>
    <w:semiHidden/>
    <w:unhideWhenUsed/>
    <w:rsid w:val="00A4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4E0E2-219D-4E09-BE6D-CEABB06E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2025-11-04T08:16:00Z</cp:lastPrinted>
  <dcterms:created xsi:type="dcterms:W3CDTF">2025-11-17T10:01:00Z</dcterms:created>
  <dcterms:modified xsi:type="dcterms:W3CDTF">2025-11-18T09:16:00Z</dcterms:modified>
</cp:coreProperties>
</file>